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2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878204</wp:posOffset>
            </wp:positionH>
            <wp:positionV relativeFrom="paragraph">
              <wp:posOffset>-159745</wp:posOffset>
            </wp:positionV>
            <wp:extent cx="1026736" cy="95377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736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933634"/>
          <w:w w:val="90"/>
          <w:sz w:val="48"/>
        </w:rPr>
        <w:t>D</w:t>
      </w:r>
      <w:r>
        <w:rPr>
          <w:color w:val="933634"/>
          <w:w w:val="90"/>
        </w:rPr>
        <w:t>ELAWARE </w:t>
      </w:r>
      <w:r>
        <w:rPr>
          <w:color w:val="933634"/>
          <w:w w:val="90"/>
          <w:sz w:val="48"/>
        </w:rPr>
        <w:t>S</w:t>
      </w:r>
      <w:r>
        <w:rPr>
          <w:color w:val="933634"/>
          <w:w w:val="90"/>
        </w:rPr>
        <w:t>TATE </w:t>
      </w:r>
      <w:r>
        <w:rPr>
          <w:color w:val="933634"/>
          <w:w w:val="90"/>
          <w:sz w:val="48"/>
        </w:rPr>
        <w:t>B</w:t>
      </w:r>
      <w:r>
        <w:rPr>
          <w:color w:val="933634"/>
          <w:w w:val="90"/>
        </w:rPr>
        <w:t>OARD </w:t>
      </w:r>
      <w:r>
        <w:rPr>
          <w:color w:val="933634"/>
          <w:w w:val="90"/>
          <w:sz w:val="48"/>
        </w:rPr>
        <w:t>–</w:t>
      </w:r>
      <w:r>
        <w:rPr>
          <w:color w:val="933634"/>
          <w:spacing w:val="-56"/>
          <w:w w:val="90"/>
          <w:sz w:val="48"/>
        </w:rPr>
        <w:t> </w:t>
      </w:r>
      <w:r>
        <w:rPr>
          <w:color w:val="933634"/>
          <w:w w:val="90"/>
          <w:sz w:val="48"/>
        </w:rPr>
        <w:t>E</w:t>
      </w:r>
      <w:r>
        <w:rPr>
          <w:color w:val="933634"/>
          <w:w w:val="90"/>
        </w:rPr>
        <w:t>XPENSE </w:t>
      </w:r>
      <w:r>
        <w:rPr>
          <w:color w:val="933634"/>
          <w:w w:val="90"/>
          <w:sz w:val="48"/>
        </w:rPr>
        <w:t>R</w:t>
      </w:r>
      <w:r>
        <w:rPr>
          <w:color w:val="933634"/>
          <w:w w:val="90"/>
        </w:rPr>
        <w:t>EPORT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 w:after="0"/>
        <w:rPr>
          <w:b/>
          <w:sz w:val="24"/>
        </w:rPr>
      </w:pPr>
    </w:p>
    <w:tbl>
      <w:tblPr>
        <w:tblW w:w="0" w:type="auto"/>
        <w:jc w:val="left"/>
        <w:tblInd w:w="124" w:type="dxa"/>
        <w:tbl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2"/>
        <w:gridCol w:w="4268"/>
        <w:gridCol w:w="2141"/>
        <w:gridCol w:w="2256"/>
      </w:tblGrid>
      <w:tr>
        <w:trPr>
          <w:trHeight w:val="335" w:hRule="atLeast"/>
        </w:trPr>
        <w:tc>
          <w:tcPr>
            <w:tcW w:w="972" w:type="dxa"/>
          </w:tcPr>
          <w:p>
            <w:pPr>
              <w:pStyle w:val="TableParagraph"/>
              <w:spacing w:before="59"/>
              <w:ind w:left="112"/>
              <w:rPr>
                <w:b/>
                <w:sz w:val="14"/>
              </w:rPr>
            </w:pPr>
            <w:r>
              <w:rPr>
                <w:b/>
                <w:w w:val="95"/>
                <w:sz w:val="18"/>
              </w:rPr>
              <w:t>N</w:t>
            </w:r>
            <w:r>
              <w:rPr>
                <w:b/>
                <w:w w:val="95"/>
                <w:sz w:val="14"/>
              </w:rPr>
              <w:t>AME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before="59"/>
              <w:ind w:left="115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C</w:t>
            </w:r>
            <w:r>
              <w:rPr>
                <w:b/>
                <w:w w:val="85"/>
                <w:sz w:val="14"/>
              </w:rPr>
              <w:t>HAPTER </w:t>
            </w:r>
            <w:r>
              <w:rPr>
                <w:b/>
                <w:w w:val="85"/>
                <w:sz w:val="18"/>
              </w:rPr>
              <w:t>L</w:t>
            </w:r>
            <w:r>
              <w:rPr>
                <w:b/>
                <w:w w:val="85"/>
                <w:sz w:val="14"/>
              </w:rPr>
              <w:t>ETTER:</w:t>
            </w:r>
          </w:p>
        </w:tc>
        <w:tc>
          <w:tcPr>
            <w:tcW w:w="2256" w:type="dxa"/>
          </w:tcPr>
          <w:p>
            <w:pPr>
              <w:pStyle w:val="TableParagraph"/>
              <w:spacing w:before="3"/>
              <w:ind w:left="5"/>
              <w:rPr>
                <w:b/>
                <w:sz w:val="14"/>
              </w:rPr>
            </w:pPr>
            <w:r>
              <w:rPr>
                <w:b/>
                <w:w w:val="95"/>
                <w:sz w:val="18"/>
              </w:rPr>
              <w:t>D</w:t>
            </w:r>
            <w:r>
              <w:rPr>
                <w:b/>
                <w:w w:val="95"/>
                <w:sz w:val="14"/>
              </w:rPr>
              <w:t>ATE:</w:t>
            </w:r>
          </w:p>
        </w:tc>
      </w:tr>
      <w:tr>
        <w:trPr>
          <w:trHeight w:val="338" w:hRule="atLeast"/>
        </w:trPr>
        <w:tc>
          <w:tcPr>
            <w:tcW w:w="972" w:type="dxa"/>
          </w:tcPr>
          <w:p>
            <w:pPr>
              <w:pStyle w:val="TableParagraph"/>
              <w:spacing w:before="68"/>
              <w:ind w:left="112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P</w:t>
            </w:r>
            <w:r>
              <w:rPr>
                <w:b/>
                <w:w w:val="90"/>
                <w:sz w:val="14"/>
              </w:rPr>
              <w:t>HONE </w:t>
            </w:r>
            <w:r>
              <w:rPr>
                <w:b/>
                <w:w w:val="90"/>
                <w:sz w:val="18"/>
              </w:rPr>
              <w:t>#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41" w:type="dxa"/>
          </w:tcPr>
          <w:p>
            <w:pPr>
              <w:pStyle w:val="TableParagraph"/>
              <w:spacing w:before="68"/>
              <w:ind w:left="115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w w:val="85"/>
                <w:sz w:val="14"/>
              </w:rPr>
              <w:t>PPROVED BY</w:t>
            </w:r>
          </w:p>
        </w:tc>
        <w:tc>
          <w:tcPr>
            <w:tcW w:w="22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1465" w:hRule="atLeast"/>
        </w:trPr>
        <w:tc>
          <w:tcPr>
            <w:tcW w:w="972" w:type="dxa"/>
          </w:tcPr>
          <w:p>
            <w:pPr>
              <w:pStyle w:val="TableParagraph"/>
              <w:spacing w:before="68"/>
              <w:ind w:left="112"/>
              <w:rPr>
                <w:b/>
                <w:sz w:val="14"/>
              </w:rPr>
            </w:pPr>
            <w:r>
              <w:rPr>
                <w:b/>
                <w:w w:val="95"/>
                <w:sz w:val="18"/>
              </w:rPr>
              <w:t>A</w:t>
            </w:r>
            <w:r>
              <w:rPr>
                <w:b/>
                <w:w w:val="95"/>
                <w:sz w:val="14"/>
              </w:rPr>
              <w:t>DDRESS</w:t>
            </w:r>
          </w:p>
        </w:tc>
        <w:tc>
          <w:tcPr>
            <w:tcW w:w="4268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397" w:type="dxa"/>
            <w:gridSpan w:val="2"/>
          </w:tcPr>
          <w:p>
            <w:pPr>
              <w:pStyle w:val="TableParagraph"/>
              <w:tabs>
                <w:tab w:pos="3818" w:val="left" w:leader="none"/>
              </w:tabs>
              <w:spacing w:before="121"/>
              <w:ind w:left="79"/>
              <w:rPr>
                <w:b/>
                <w:sz w:val="18"/>
              </w:rPr>
            </w:pPr>
            <w:r>
              <w:rPr>
                <w:rFonts w:ascii="Wingdings" w:hAnsi="Wingdings"/>
                <w:w w:val="80"/>
                <w:sz w:val="18"/>
              </w:rPr>
              <w:t></w:t>
            </w:r>
            <w:r>
              <w:rPr>
                <w:b/>
                <w:w w:val="80"/>
                <w:sz w:val="18"/>
              </w:rPr>
              <w:t>S</w:t>
            </w:r>
            <w:r>
              <w:rPr>
                <w:b/>
                <w:w w:val="80"/>
                <w:sz w:val="14"/>
              </w:rPr>
              <w:t>TATE</w:t>
            </w:r>
            <w:r>
              <w:rPr>
                <w:b/>
                <w:spacing w:val="-20"/>
                <w:w w:val="80"/>
                <w:sz w:val="14"/>
              </w:rPr>
              <w:t> </w:t>
            </w:r>
            <w:r>
              <w:rPr>
                <w:b/>
                <w:w w:val="80"/>
                <w:sz w:val="18"/>
              </w:rPr>
              <w:t>B</w:t>
            </w:r>
            <w:r>
              <w:rPr>
                <w:b/>
                <w:w w:val="80"/>
                <w:sz w:val="14"/>
              </w:rPr>
              <w:t>OARD</w:t>
            </w:r>
            <w:r>
              <w:rPr>
                <w:b/>
                <w:spacing w:val="-19"/>
                <w:w w:val="80"/>
                <w:sz w:val="14"/>
              </w:rPr>
              <w:t> </w:t>
            </w:r>
            <w:r>
              <w:rPr>
                <w:b/>
                <w:w w:val="80"/>
                <w:sz w:val="18"/>
              </w:rPr>
              <w:t>O</w:t>
            </w:r>
            <w:r>
              <w:rPr>
                <w:b/>
                <w:w w:val="80"/>
                <w:sz w:val="14"/>
              </w:rPr>
              <w:t>FFICER</w:t>
            </w:r>
            <w:r>
              <w:rPr>
                <w:b/>
                <w:w w:val="80"/>
                <w:sz w:val="18"/>
              </w:rPr>
              <w:t>/T</w:t>
            </w:r>
            <w:r>
              <w:rPr>
                <w:b/>
                <w:w w:val="80"/>
                <w:sz w:val="14"/>
              </w:rPr>
              <w:t>ITLE</w:t>
            </w:r>
            <w:r>
              <w:rPr>
                <w:b/>
                <w:w w:val="80"/>
                <w:sz w:val="18"/>
              </w:rPr>
              <w:t>_</w:t>
            </w:r>
            <w:r>
              <w:rPr>
                <w:b/>
                <w:w w:val="80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818" w:val="left" w:leader="none"/>
              </w:tabs>
              <w:ind w:left="79"/>
              <w:rPr>
                <w:b/>
                <w:sz w:val="18"/>
              </w:rPr>
            </w:pPr>
            <w:r>
              <w:rPr>
                <w:rFonts w:ascii="Wingdings" w:hAnsi="Wingdings"/>
                <w:w w:val="75"/>
                <w:sz w:val="18"/>
              </w:rPr>
              <w:t></w:t>
            </w:r>
            <w:r>
              <w:rPr>
                <w:b/>
                <w:w w:val="75"/>
                <w:sz w:val="18"/>
              </w:rPr>
              <w:t>C</w:t>
            </w:r>
            <w:r>
              <w:rPr>
                <w:b/>
                <w:w w:val="75"/>
                <w:sz w:val="14"/>
              </w:rPr>
              <w:t>OMMITTEE  </w:t>
            </w:r>
            <w:r>
              <w:rPr>
                <w:b/>
                <w:spacing w:val="5"/>
                <w:w w:val="75"/>
                <w:sz w:val="14"/>
              </w:rPr>
              <w:t> </w:t>
            </w:r>
            <w:r>
              <w:rPr>
                <w:b/>
                <w:w w:val="75"/>
                <w:sz w:val="18"/>
              </w:rPr>
              <w:t>C</w:t>
            </w:r>
            <w:r>
              <w:rPr>
                <w:b/>
                <w:w w:val="75"/>
                <w:sz w:val="14"/>
              </w:rPr>
              <w:t>HAIR</w:t>
            </w:r>
            <w:r>
              <w:rPr>
                <w:b/>
                <w:w w:val="75"/>
                <w:sz w:val="18"/>
              </w:rPr>
              <w:t>/T</w:t>
            </w:r>
            <w:r>
              <w:rPr>
                <w:b/>
                <w:w w:val="75"/>
                <w:sz w:val="14"/>
              </w:rPr>
              <w:t>ITLE</w:t>
            </w:r>
            <w:r>
              <w:rPr>
                <w:b/>
                <w:w w:val="75"/>
                <w:sz w:val="18"/>
              </w:rPr>
              <w:t>_</w:t>
            </w:r>
            <w:r>
              <w:rPr>
                <w:b/>
                <w:w w:val="75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tabs>
                <w:tab w:pos="3768" w:val="left" w:leader="none"/>
              </w:tabs>
              <w:spacing w:before="1"/>
              <w:ind w:left="79"/>
              <w:rPr>
                <w:b/>
                <w:sz w:val="18"/>
              </w:rPr>
            </w:pPr>
            <w:r>
              <w:rPr>
                <w:rFonts w:ascii="Wingdings" w:hAnsi="Wingdings"/>
                <w:w w:val="80"/>
                <w:sz w:val="18"/>
              </w:rPr>
              <w:t></w:t>
            </w:r>
            <w:r>
              <w:rPr>
                <w:b/>
                <w:w w:val="80"/>
                <w:sz w:val="18"/>
              </w:rPr>
              <w:t>S</w:t>
            </w:r>
            <w:r>
              <w:rPr>
                <w:b/>
                <w:w w:val="80"/>
                <w:sz w:val="14"/>
              </w:rPr>
              <w:t>TATE</w:t>
            </w:r>
            <w:r>
              <w:rPr>
                <w:b/>
                <w:spacing w:val="-20"/>
                <w:w w:val="80"/>
                <w:sz w:val="14"/>
              </w:rPr>
              <w:t> </w:t>
            </w:r>
            <w:r>
              <w:rPr>
                <w:b/>
                <w:w w:val="80"/>
                <w:sz w:val="18"/>
              </w:rPr>
              <w:t>B</w:t>
            </w:r>
            <w:r>
              <w:rPr>
                <w:b/>
                <w:w w:val="80"/>
                <w:sz w:val="14"/>
              </w:rPr>
              <w:t>OARD</w:t>
            </w:r>
            <w:r>
              <w:rPr>
                <w:b/>
                <w:spacing w:val="-19"/>
                <w:w w:val="80"/>
                <w:sz w:val="14"/>
              </w:rPr>
              <w:t> </w:t>
            </w:r>
            <w:r>
              <w:rPr>
                <w:b/>
                <w:w w:val="80"/>
                <w:sz w:val="18"/>
              </w:rPr>
              <w:t>O</w:t>
            </w:r>
            <w:r>
              <w:rPr>
                <w:b/>
                <w:w w:val="80"/>
                <w:sz w:val="14"/>
              </w:rPr>
              <w:t>FFICER</w:t>
            </w:r>
            <w:r>
              <w:rPr>
                <w:b/>
                <w:w w:val="80"/>
                <w:sz w:val="18"/>
              </w:rPr>
              <w:t>/T</w:t>
            </w:r>
            <w:r>
              <w:rPr>
                <w:b/>
                <w:w w:val="80"/>
                <w:sz w:val="14"/>
              </w:rPr>
              <w:t>ITLE</w:t>
            </w:r>
            <w:r>
              <w:rPr>
                <w:b/>
                <w:w w:val="80"/>
                <w:sz w:val="18"/>
              </w:rPr>
              <w:t>_</w:t>
            </w:r>
            <w:r>
              <w:rPr>
                <w:b/>
                <w:w w:val="80"/>
                <w:sz w:val="18"/>
                <w:u w:val="single"/>
              </w:rPr>
              <w:t> </w:t>
            </w:r>
            <w:r>
              <w:rPr>
                <w:b/>
                <w:sz w:val="18"/>
                <w:u w:val="single"/>
              </w:rPr>
              <w:tab/>
            </w:r>
          </w:p>
        </w:tc>
      </w:tr>
    </w:tbl>
    <w:p>
      <w:pPr>
        <w:spacing w:line="240" w:lineRule="auto" w:before="9" w:after="0"/>
        <w:rPr>
          <w:b/>
          <w:sz w:val="17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16"/>
        <w:gridCol w:w="1169"/>
        <w:gridCol w:w="3781"/>
        <w:gridCol w:w="1856"/>
      </w:tblGrid>
      <w:tr>
        <w:trPr>
          <w:trHeight w:val="309" w:hRule="atLeast"/>
        </w:trPr>
        <w:tc>
          <w:tcPr>
            <w:tcW w:w="2816" w:type="dxa"/>
            <w:shd w:val="clear" w:color="auto" w:fill="E1E1E1"/>
          </w:tcPr>
          <w:p>
            <w:pPr>
              <w:pStyle w:val="TableParagraph"/>
              <w:spacing w:before="27"/>
              <w:ind w:left="11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EXPENSES</w:t>
            </w:r>
          </w:p>
        </w:tc>
        <w:tc>
          <w:tcPr>
            <w:tcW w:w="1169" w:type="dxa"/>
            <w:shd w:val="clear" w:color="auto" w:fill="E1E1E1"/>
          </w:tcPr>
          <w:p>
            <w:pPr>
              <w:pStyle w:val="TableParagraph"/>
              <w:spacing w:before="27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DATES</w:t>
            </w:r>
          </w:p>
        </w:tc>
        <w:tc>
          <w:tcPr>
            <w:tcW w:w="3781" w:type="dxa"/>
            <w:shd w:val="clear" w:color="auto" w:fill="E1E1E1"/>
          </w:tcPr>
          <w:p>
            <w:pPr>
              <w:pStyle w:val="TableParagraph"/>
              <w:spacing w:before="27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DETAILS</w:t>
            </w:r>
          </w:p>
        </w:tc>
        <w:tc>
          <w:tcPr>
            <w:tcW w:w="1856" w:type="dxa"/>
            <w:shd w:val="clear" w:color="auto" w:fill="E1E1E1"/>
          </w:tcPr>
          <w:p>
            <w:pPr>
              <w:pStyle w:val="TableParagraph"/>
              <w:spacing w:before="27"/>
              <w:ind w:left="11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AMOUNT</w:t>
            </w:r>
          </w:p>
        </w:tc>
      </w:tr>
      <w:tr>
        <w:trPr>
          <w:trHeight w:val="350" w:hRule="atLeast"/>
        </w:trPr>
        <w:tc>
          <w:tcPr>
            <w:tcW w:w="2816" w:type="dxa"/>
          </w:tcPr>
          <w:p>
            <w:pPr>
              <w:pStyle w:val="TableParagraph"/>
              <w:spacing w:before="66"/>
              <w:ind w:left="88"/>
              <w:rPr>
                <w:b/>
                <w:sz w:val="14"/>
              </w:rPr>
            </w:pPr>
            <w:r>
              <w:rPr>
                <w:b/>
                <w:w w:val="95"/>
                <w:sz w:val="18"/>
              </w:rPr>
              <w:t>A</w:t>
            </w:r>
            <w:r>
              <w:rPr>
                <w:b/>
                <w:w w:val="95"/>
                <w:sz w:val="14"/>
              </w:rPr>
              <w:t>DMINISTRATION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spacing w:before="3"/>
              <w:ind w:left="177"/>
              <w:rPr>
                <w:sz w:val="14"/>
              </w:rPr>
            </w:pPr>
            <w:r>
              <w:rPr>
                <w:w w:val="95"/>
                <w:sz w:val="18"/>
              </w:rPr>
              <w:t>S</w:t>
            </w:r>
            <w:r>
              <w:rPr>
                <w:w w:val="95"/>
                <w:sz w:val="14"/>
              </w:rPr>
              <w:t>UPPLIES</w:t>
            </w:r>
            <w:r>
              <w:rPr>
                <w:w w:val="95"/>
                <w:sz w:val="18"/>
              </w:rPr>
              <w:t>,</w:t>
            </w:r>
            <w:r>
              <w:rPr>
                <w:w w:val="95"/>
                <w:sz w:val="14"/>
              </w:rPr>
              <w:t>POSTAGE</w:t>
            </w:r>
            <w:r>
              <w:rPr>
                <w:w w:val="95"/>
                <w:sz w:val="18"/>
              </w:rPr>
              <w:t>,</w:t>
            </w:r>
            <w:r>
              <w:rPr>
                <w:w w:val="95"/>
                <w:sz w:val="14"/>
              </w:rPr>
              <w:t>MILEAGE</w:t>
            </w:r>
            <w:r>
              <w:rPr>
                <w:w w:val="95"/>
                <w:sz w:val="18"/>
              </w:rPr>
              <w:t>,</w:t>
            </w:r>
            <w:r>
              <w:rPr>
                <w:w w:val="95"/>
                <w:sz w:val="14"/>
              </w:rPr>
              <w:t>COPYING</w:t>
            </w:r>
            <w:r>
              <w:rPr>
                <w:w w:val="95"/>
                <w:sz w:val="18"/>
              </w:rPr>
              <w:t>,</w:t>
            </w:r>
            <w:r>
              <w:rPr>
                <w:w w:val="95"/>
                <w:sz w:val="14"/>
              </w:rPr>
              <w:t>ETC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2816" w:type="dxa"/>
          </w:tcPr>
          <w:p>
            <w:pPr>
              <w:pStyle w:val="TableParagraph"/>
              <w:spacing w:before="63"/>
              <w:ind w:left="115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A</w:t>
            </w:r>
            <w:r>
              <w:rPr>
                <w:b/>
                <w:w w:val="85"/>
                <w:sz w:val="14"/>
              </w:rPr>
              <w:t>NNUAL </w:t>
            </w:r>
            <w:r>
              <w:rPr>
                <w:b/>
                <w:w w:val="85"/>
                <w:sz w:val="18"/>
              </w:rPr>
              <w:t>S</w:t>
            </w:r>
            <w:r>
              <w:rPr>
                <w:b/>
                <w:w w:val="85"/>
                <w:sz w:val="14"/>
              </w:rPr>
              <w:t>TATE </w:t>
            </w:r>
            <w:r>
              <w:rPr>
                <w:b/>
                <w:w w:val="85"/>
                <w:sz w:val="18"/>
              </w:rPr>
              <w:t>C</w:t>
            </w:r>
            <w:r>
              <w:rPr>
                <w:b/>
                <w:w w:val="85"/>
                <w:sz w:val="14"/>
              </w:rPr>
              <w:t>ONVENTION </w:t>
            </w: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w w:val="85"/>
                <w:sz w:val="14"/>
              </w:rPr>
              <w:t>XPENSES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2816" w:type="dxa"/>
          </w:tcPr>
          <w:p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w w:val="80"/>
                <w:sz w:val="18"/>
              </w:rPr>
              <w:t>S</w:t>
            </w:r>
            <w:r>
              <w:rPr>
                <w:w w:val="80"/>
                <w:sz w:val="14"/>
              </w:rPr>
              <w:t>UPPLIES</w:t>
            </w:r>
            <w:r>
              <w:rPr>
                <w:w w:val="80"/>
                <w:sz w:val="18"/>
              </w:rPr>
              <w:t>,</w:t>
            </w:r>
            <w:r>
              <w:rPr>
                <w:w w:val="80"/>
                <w:sz w:val="14"/>
              </w:rPr>
              <w:t>POSTAGE</w:t>
            </w:r>
            <w:r>
              <w:rPr>
                <w:w w:val="80"/>
                <w:sz w:val="18"/>
              </w:rPr>
              <w:t>,</w:t>
            </w:r>
            <w:r>
              <w:rPr>
                <w:w w:val="80"/>
                <w:sz w:val="14"/>
              </w:rPr>
              <w:t>MILEAGE</w:t>
            </w:r>
            <w:r>
              <w:rPr>
                <w:w w:val="80"/>
                <w:sz w:val="18"/>
              </w:rPr>
              <w:t>,</w:t>
            </w:r>
            <w:r>
              <w:rPr>
                <w:w w:val="80"/>
                <w:sz w:val="14"/>
              </w:rPr>
              <w:t>LODGING</w:t>
            </w:r>
            <w:r>
              <w:rPr>
                <w:w w:val="80"/>
                <w:sz w:val="18"/>
              </w:rPr>
              <w:t>,</w:t>
            </w:r>
            <w:r>
              <w:rPr>
                <w:w w:val="80"/>
                <w:sz w:val="14"/>
              </w:rPr>
              <w:t>COPYING</w:t>
            </w:r>
            <w:r>
              <w:rPr>
                <w:w w:val="80"/>
                <w:sz w:val="18"/>
              </w:rPr>
              <w:t>,</w:t>
            </w:r>
            <w:r>
              <w:rPr>
                <w:w w:val="80"/>
                <w:sz w:val="14"/>
              </w:rPr>
              <w:t>ETC</w:t>
            </w:r>
            <w:r>
              <w:rPr>
                <w:w w:val="80"/>
                <w:sz w:val="18"/>
              </w:rPr>
              <w:t>.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2816" w:type="dxa"/>
          </w:tcPr>
          <w:p>
            <w:pPr>
              <w:pStyle w:val="TableParagraph"/>
              <w:spacing w:before="6"/>
              <w:ind w:left="88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O</w:t>
            </w:r>
            <w:r>
              <w:rPr>
                <w:b/>
                <w:w w:val="85"/>
                <w:sz w:val="14"/>
              </w:rPr>
              <w:t>THER </w:t>
            </w:r>
            <w:r>
              <w:rPr>
                <w:b/>
                <w:w w:val="85"/>
                <w:sz w:val="18"/>
              </w:rPr>
              <w:t>T</w:t>
            </w:r>
            <w:r>
              <w:rPr>
                <w:b/>
                <w:w w:val="85"/>
                <w:sz w:val="14"/>
              </w:rPr>
              <w:t>RAVEL </w:t>
            </w: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w w:val="85"/>
                <w:sz w:val="14"/>
              </w:rPr>
              <w:t>XPENSES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w w:val="85"/>
                <w:sz w:val="18"/>
              </w:rPr>
              <w:t>CIC, L</w:t>
            </w:r>
            <w:r>
              <w:rPr>
                <w:w w:val="85"/>
                <w:sz w:val="14"/>
              </w:rPr>
              <w:t>EAD</w:t>
            </w:r>
            <w:r>
              <w:rPr>
                <w:w w:val="85"/>
                <w:sz w:val="18"/>
              </w:rPr>
              <w:t>, C</w:t>
            </w:r>
            <w:r>
              <w:rPr>
                <w:w w:val="85"/>
                <w:sz w:val="14"/>
              </w:rPr>
              <w:t>OTTEY</w:t>
            </w:r>
            <w:r>
              <w:rPr>
                <w:w w:val="85"/>
                <w:sz w:val="18"/>
              </w:rPr>
              <w:t>, A</w:t>
            </w:r>
            <w:r>
              <w:rPr>
                <w:w w:val="85"/>
                <w:sz w:val="14"/>
              </w:rPr>
              <w:t>IRLINE</w:t>
            </w:r>
            <w:r>
              <w:rPr>
                <w:w w:val="85"/>
                <w:sz w:val="18"/>
              </w:rPr>
              <w:t>,</w:t>
            </w:r>
            <w:r>
              <w:rPr>
                <w:w w:val="85"/>
                <w:sz w:val="14"/>
              </w:rPr>
              <w:t>MEALS</w:t>
            </w:r>
            <w:r>
              <w:rPr>
                <w:w w:val="85"/>
                <w:sz w:val="18"/>
              </w:rPr>
              <w:t>,</w:t>
            </w:r>
            <w:r>
              <w:rPr>
                <w:w w:val="85"/>
                <w:sz w:val="14"/>
              </w:rPr>
              <w:t>LUGGAGE</w:t>
            </w:r>
            <w:r>
              <w:rPr>
                <w:w w:val="85"/>
                <w:sz w:val="18"/>
              </w:rPr>
              <w:t>,</w:t>
            </w:r>
            <w:r>
              <w:rPr>
                <w:w w:val="85"/>
                <w:sz w:val="14"/>
              </w:rPr>
              <w:t>ETC</w:t>
            </w:r>
            <w:r>
              <w:rPr>
                <w:w w:val="85"/>
                <w:sz w:val="18"/>
              </w:rPr>
              <w:t>.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8" w:hRule="atLeast"/>
        </w:trPr>
        <w:tc>
          <w:tcPr>
            <w:tcW w:w="2816" w:type="dxa"/>
          </w:tcPr>
          <w:p>
            <w:pPr>
              <w:pStyle w:val="TableParagraph"/>
              <w:spacing w:line="219" w:lineRule="exact"/>
              <w:ind w:left="88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W</w:t>
            </w:r>
            <w:r>
              <w:rPr>
                <w:b/>
                <w:w w:val="85"/>
                <w:sz w:val="14"/>
              </w:rPr>
              <w:t>ORKSHOP </w:t>
            </w: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w w:val="85"/>
                <w:sz w:val="14"/>
              </w:rPr>
              <w:t>XPENSES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spacing w:before="3"/>
              <w:ind w:left="177"/>
              <w:rPr>
                <w:sz w:val="18"/>
              </w:rPr>
            </w:pPr>
            <w:r>
              <w:rPr>
                <w:w w:val="90"/>
                <w:sz w:val="18"/>
              </w:rPr>
              <w:t>S</w:t>
            </w:r>
            <w:r>
              <w:rPr>
                <w:w w:val="90"/>
                <w:sz w:val="14"/>
              </w:rPr>
              <w:t>UPPLIES</w:t>
            </w:r>
            <w:r>
              <w:rPr>
                <w:w w:val="90"/>
                <w:sz w:val="18"/>
              </w:rPr>
              <w:t>, </w:t>
            </w:r>
            <w:r>
              <w:rPr>
                <w:w w:val="90"/>
                <w:sz w:val="14"/>
              </w:rPr>
              <w:t>MILEAGE</w:t>
            </w:r>
            <w:r>
              <w:rPr>
                <w:w w:val="90"/>
                <w:sz w:val="18"/>
              </w:rPr>
              <w:t>, </w:t>
            </w:r>
            <w:r>
              <w:rPr>
                <w:w w:val="90"/>
                <w:sz w:val="14"/>
              </w:rPr>
              <w:t>COPYING</w:t>
            </w:r>
            <w:r>
              <w:rPr>
                <w:w w:val="90"/>
                <w:sz w:val="18"/>
              </w:rPr>
              <w:t>, </w:t>
            </w:r>
            <w:r>
              <w:rPr>
                <w:w w:val="90"/>
                <w:sz w:val="14"/>
              </w:rPr>
              <w:t>ETC</w:t>
            </w:r>
            <w:r>
              <w:rPr>
                <w:w w:val="90"/>
                <w:sz w:val="18"/>
              </w:rPr>
              <w:t>.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5" w:hRule="atLeast"/>
        </w:trPr>
        <w:tc>
          <w:tcPr>
            <w:tcW w:w="2816" w:type="dxa"/>
          </w:tcPr>
          <w:p>
            <w:pPr>
              <w:pStyle w:val="TableParagraph"/>
              <w:spacing w:before="59"/>
              <w:ind w:left="115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C</w:t>
            </w:r>
            <w:r>
              <w:rPr>
                <w:b/>
                <w:w w:val="85"/>
                <w:sz w:val="14"/>
              </w:rPr>
              <w:t>ONFERENCE </w:t>
            </w:r>
            <w:r>
              <w:rPr>
                <w:b/>
                <w:w w:val="85"/>
                <w:sz w:val="18"/>
              </w:rPr>
              <w:t>E</w:t>
            </w:r>
            <w:r>
              <w:rPr>
                <w:b/>
                <w:w w:val="85"/>
                <w:sz w:val="14"/>
              </w:rPr>
              <w:t>XPENSES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2816" w:type="dxa"/>
          </w:tcPr>
          <w:p>
            <w:pPr>
              <w:pStyle w:val="TableParagraph"/>
              <w:spacing w:before="6"/>
              <w:ind w:left="177"/>
              <w:rPr>
                <w:sz w:val="18"/>
              </w:rPr>
            </w:pPr>
            <w:r>
              <w:rPr>
                <w:w w:val="90"/>
                <w:sz w:val="18"/>
              </w:rPr>
              <w:t>T</w:t>
            </w:r>
            <w:r>
              <w:rPr>
                <w:w w:val="90"/>
                <w:sz w:val="14"/>
              </w:rPr>
              <w:t>RAVEL EXPENSES</w:t>
            </w:r>
            <w:r>
              <w:rPr>
                <w:w w:val="90"/>
                <w:sz w:val="18"/>
              </w:rPr>
              <w:t>, </w:t>
            </w:r>
            <w:r>
              <w:rPr>
                <w:w w:val="90"/>
                <w:sz w:val="14"/>
              </w:rPr>
              <w:t>SUPPLIES</w:t>
            </w:r>
            <w:r>
              <w:rPr>
                <w:w w:val="90"/>
                <w:sz w:val="18"/>
              </w:rPr>
              <w:t>, </w:t>
            </w:r>
            <w:r>
              <w:rPr>
                <w:w w:val="90"/>
                <w:sz w:val="14"/>
              </w:rPr>
              <w:t>ETC</w:t>
            </w:r>
            <w:r>
              <w:rPr>
                <w:w w:val="90"/>
                <w:sz w:val="18"/>
              </w:rPr>
              <w:t>.</w:t>
            </w: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7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50" w:hRule="atLeast"/>
        </w:trPr>
        <w:tc>
          <w:tcPr>
            <w:tcW w:w="281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81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5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1" w:hRule="atLeast"/>
        </w:trPr>
        <w:tc>
          <w:tcPr>
            <w:tcW w:w="7766" w:type="dxa"/>
            <w:gridSpan w:val="3"/>
            <w:shd w:val="clear" w:color="auto" w:fill="E1E1E1"/>
          </w:tcPr>
          <w:p>
            <w:pPr>
              <w:pStyle w:val="TableParagraph"/>
              <w:spacing w:before="47"/>
              <w:ind w:left="4851"/>
              <w:rPr>
                <w:b/>
                <w:sz w:val="14"/>
              </w:rPr>
            </w:pPr>
            <w:r>
              <w:rPr>
                <w:b/>
                <w:w w:val="85"/>
                <w:sz w:val="18"/>
              </w:rPr>
              <w:t>T</w:t>
            </w:r>
            <w:r>
              <w:rPr>
                <w:b/>
                <w:w w:val="85"/>
                <w:sz w:val="14"/>
              </w:rPr>
              <w:t>OTAL AMOUNT</w:t>
            </w:r>
          </w:p>
        </w:tc>
        <w:tc>
          <w:tcPr>
            <w:tcW w:w="1856" w:type="dxa"/>
            <w:shd w:val="clear" w:color="auto" w:fill="E1E1E1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spacing w:line="240" w:lineRule="auto" w:before="5"/>
        <w:rPr>
          <w:b/>
          <w:sz w:val="20"/>
        </w:rPr>
      </w:pPr>
      <w:r>
        <w:rPr/>
        <w:pict>
          <v:group style="position:absolute;margin-left:65.610001pt;margin-top:14.7pt;width:481.55pt;height:33.6pt;mso-position-horizontal-relative:page;mso-position-vertical-relative:paragraph;z-index:-15728640;mso-wrap-distance-left:0;mso-wrap-distance-right:0" coordorigin="1312,294" coordsize="9631,672">
            <v:line style="position:absolute" from="1322,299" to="1331,299" stroked="true" strokeweight=".48pt" strokecolor="#000000">
              <v:stroke dashstyle="solid"/>
            </v:line>
            <v:line style="position:absolute" from="1331,299" to="9083,299" stroked="true" strokeweight=".48pt" strokecolor="#000000">
              <v:stroke dashstyle="solid"/>
            </v:line>
            <v:line style="position:absolute" from="9083,299" to="9093,299" stroked="true" strokeweight=".48pt" strokecolor="#000000">
              <v:stroke dashstyle="solid"/>
            </v:line>
            <v:line style="position:absolute" from="9093,299" to="10934,299" stroked="true" strokeweight=".48pt" strokecolor="#000000">
              <v:stroke dashstyle="solid"/>
            </v:line>
            <v:line style="position:absolute" from="1322,630" to="9083,630" stroked="true" strokeweight=".48pt" strokecolor="#000000">
              <v:stroke dashstyle="solid"/>
            </v:line>
            <v:line style="position:absolute" from="9083,630" to="9093,630" stroked="true" strokeweight=".48pt" strokecolor="#000000">
              <v:stroke dashstyle="solid"/>
            </v:line>
            <v:line style="position:absolute" from="9093,630" to="10934,630" stroked="true" strokeweight=".48pt" strokecolor="#000000">
              <v:stroke dashstyle="solid"/>
            </v:line>
            <v:line style="position:absolute" from="1317,294" to="1317,966" stroked="true" strokeweight=".48pt" strokecolor="#000000">
              <v:stroke dashstyle="solid"/>
            </v:line>
            <v:line style="position:absolute" from="1322,961" to="9083,961" stroked="true" strokeweight=".48pt" strokecolor="#000000">
              <v:stroke dashstyle="solid"/>
            </v:line>
            <v:line style="position:absolute" from="9069,961" to="9078,961" stroked="true" strokeweight=".48pt" strokecolor="#000000">
              <v:stroke dashstyle="solid"/>
            </v:line>
            <v:line style="position:absolute" from="9078,961" to="10934,961" stroked="true" strokeweight=".48pt" strokecolor="#000000">
              <v:stroke dashstyle="solid"/>
            </v:line>
            <v:line style="position:absolute" from="10938,294" to="10938,966" stroked="true" strokeweight=".48pt" strokecolor="#000000">
              <v:stroke dashstyle="solid"/>
            </v:line>
            <v:shape style="position:absolute;left:1411;top:413;width:2224;height:139" type="#_x0000_t75" stroked="false">
              <v:imagedata r:id="rId6" o:title=""/>
            </v:shape>
            <v:shape style="position:absolute;left:7815;top:424;width:578;height:127" type="#_x0000_t75" stroked="false">
              <v:imagedata r:id="rId7" o:title=""/>
            </v:shape>
            <v:shape style="position:absolute;left:1412;top:753;width:460;height:130" type="#_x0000_t75" stroked="false">
              <v:imagedata r:id="rId8" o:title=""/>
            </v:shape>
            <v:shape style="position:absolute;left:7806;top:754;width:827;height:129" type="#_x0000_t75" stroked="false">
              <v:imagedata r:id="rId9" o:title=""/>
            </v:shape>
            <w10:wrap type="topAndBottom"/>
          </v:group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/>
        <w:rPr>
          <w:b/>
          <w:sz w:val="14"/>
        </w:rPr>
      </w:pPr>
    </w:p>
    <w:p>
      <w:pPr>
        <w:pStyle w:val="BodyText"/>
        <w:spacing w:line="204" w:lineRule="exact" w:before="94"/>
        <w:ind w:left="956"/>
      </w:pPr>
      <w:r>
        <w:rPr/>
        <w:t>Please attach receipts for all listed expenses, sign the form and send to the State Treasurer.</w:t>
      </w:r>
    </w:p>
    <w:p>
      <w:pPr>
        <w:spacing w:line="204" w:lineRule="exact" w:before="0"/>
        <w:ind w:left="3757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(Bills will not be paid without receipts)</w:t>
      </w:r>
    </w:p>
    <w:sectPr>
      <w:type w:val="continuous"/>
      <w:pgSz w:w="12240" w:h="15840"/>
      <w:pgMar w:top="82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1574" w:right="1538"/>
      <w:jc w:val="center"/>
    </w:pPr>
    <w:rPr>
      <w:rFonts w:ascii="Calibri" w:hAnsi="Calibri" w:eastAsia="Calibri" w:cs="Calibri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dc:title>Travel expense report form</dc:title>
  <dcterms:created xsi:type="dcterms:W3CDTF">2020-12-15T19:30:32Z</dcterms:created>
  <dcterms:modified xsi:type="dcterms:W3CDTF">2020-12-15T19:30:32Z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2020-12-15T00:00:00Z</vt:filetime>
  </property>
</Properties>
</file>